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30B9E" w14:textId="77777777" w:rsidR="00252C35" w:rsidRPr="0057539B" w:rsidRDefault="00252C35" w:rsidP="00DC34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Определение</w:t>
      </w:r>
      <w:r w:rsidR="006E5436"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понятия «</w:t>
      </w: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общени</w:t>
      </w:r>
      <w:r w:rsidR="006E5436"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е»</w:t>
      </w: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Навыки конструктивного общения</w:t>
      </w:r>
    </w:p>
    <w:p w14:paraId="5A4165DE" w14:textId="77777777" w:rsidR="00AE701E" w:rsidRPr="0057539B" w:rsidRDefault="00AE701E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DDBB4" w14:textId="77777777" w:rsidR="00C1162A" w:rsidRPr="0057539B" w:rsidRDefault="00C1162A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Общение</w:t>
      </w:r>
      <w:r w:rsidR="000B05B1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это многоплановый процесс развития контактов между людьми,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социальными группами, общностями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порождаемый потребностями совместной деятельности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05B1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общения происходит обмен информацией, опытом,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результатами деятельности.</w:t>
      </w:r>
    </w:p>
    <w:p w14:paraId="55124B00" w14:textId="77777777" w:rsidR="00BE3A36" w:rsidRPr="0057539B" w:rsidRDefault="00C1162A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Че</w:t>
      </w:r>
      <w:r w:rsidR="00262CF1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овек – существо общественное. Он жив</w:t>
      </w:r>
      <w:r w:rsidR="00903E1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т среди людей, в обществе,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поэтому он может и должен общаться с членами этого общества. 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Без общения нет общества, так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же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338A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как без общества нет человека.</w:t>
      </w:r>
    </w:p>
    <w:p w14:paraId="39D42B32" w14:textId="77777777" w:rsidR="00A96DAB" w:rsidRPr="0057539B" w:rsidRDefault="00663374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Общаясь друг с другом</w:t>
      </w:r>
      <w:r w:rsidR="00D318B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люди могут испытывать разные эмоции. Позитивные, если человек чувствует себя приятным собеседником, ощущает, что его мнение значимо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что реализуется его потребность быть услышанным, получить новые знания, участвовать в реализации актуальных задач. С позиции психологии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общение считается конструктивным, если его участники достигают цели, а сам процесс коммуникации сопровождается чувством э</w:t>
      </w:r>
      <w:r w:rsidR="0042279C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патии,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1177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установкой на сотрудничество, принятие другого. О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ба учас</w:t>
      </w:r>
      <w:r w:rsidR="0042279C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403E3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ника переживают положительные эмоции</w:t>
      </w:r>
      <w:r w:rsidR="0042279C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8A0218" w14:textId="77777777" w:rsidR="0042279C" w:rsidRPr="0057539B" w:rsidRDefault="00C403E3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условием конструктивного общения является умение слушать</w:t>
      </w:r>
      <w:r w:rsidR="0042279C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05B1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Конструктивному общению также способствует коммуникативная компетентность</w:t>
      </w:r>
      <w:r w:rsidR="000B05B1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умение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адекватно вести себя в любой ситуации, что</w:t>
      </w:r>
      <w:r w:rsidR="00726CE5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ы вас воспринимали как доброжелательного</w:t>
      </w:r>
      <w:r w:rsidR="00726CE5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, вызывающего доверие партн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726CE5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ра.</w:t>
      </w:r>
    </w:p>
    <w:p w14:paraId="187F1FE6" w14:textId="77777777" w:rsidR="00663374" w:rsidRPr="0057539B" w:rsidRDefault="0042279C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Деструктивным считается общение, если не достигнуты цели хотя бы одним собеседником. Связано это может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</w:t>
      </w:r>
      <w:r w:rsidR="00B33347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с личностными особенностями участника коммуникации: неумением слушать, отсутствие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расположения к собеседнику, неумени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AE701E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высказать сво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мнение и др.</w:t>
      </w:r>
    </w:p>
    <w:p w14:paraId="5FF7717A" w14:textId="77777777" w:rsidR="00C1162A" w:rsidRPr="0057539B" w:rsidRDefault="009516EA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несколько приё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мов конструктивного общения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C934A1" w14:textId="77777777" w:rsidR="00EF4162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Будьте вежливы и доброжелательны. Старайтесь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Я-высказывания, говорите только о себе и своих чувствах. Н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пример, 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вместо «Ты постоянно меня перебиваешь…» говорите «Мне неприятно, что меня перебивают».</w:t>
      </w:r>
    </w:p>
    <w:p w14:paraId="6BF4E020" w14:textId="77777777" w:rsidR="00EF4162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Задавайте уточняющие вопросы, демонстрируя интерес к высказываниям собеседника. Например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F4162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«Я правильно понял?» </w:t>
      </w:r>
    </w:p>
    <w:p w14:paraId="2C470B16" w14:textId="77777777" w:rsidR="00450EAC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450EAC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Используйте активное слушание</w:t>
      </w:r>
      <w:r w:rsidR="006B31D0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: просьба уточнить высказывание собеседника,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31D0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повтор – краткое изложение высказывания собеседника,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31D0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пауза и др.</w:t>
      </w:r>
    </w:p>
    <w:p w14:paraId="3C810E5A" w14:textId="77777777" w:rsidR="00A96DAB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Учитывайте состояние партн</w:t>
      </w:r>
      <w:r w:rsidR="003364CD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ра и не стесняйтесь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открыто выражать свои чувства.</w:t>
      </w:r>
    </w:p>
    <w:p w14:paraId="3E1077D9" w14:textId="77777777" w:rsidR="00A96DAB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A96DAB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Избегайте обвинений в адрес собеседника. Если он виноват, постарайтесь объяснить ситуацию через свои ощущения.</w:t>
      </w:r>
    </w:p>
    <w:p w14:paraId="18D2A1EA" w14:textId="77777777" w:rsidR="000B05B1" w:rsidRPr="0057539B" w:rsidRDefault="000B05B1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9A5EEE" w14:textId="77777777" w:rsidR="00CC5AF9" w:rsidRPr="0057539B" w:rsidRDefault="00CC5AF9" w:rsidP="00DC34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Общие представления о понятиях «социальная группа», «большая группа», «малая группа»</w:t>
      </w:r>
    </w:p>
    <w:p w14:paraId="3438B0E5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7DE71243" w14:textId="10D361D3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Социальная группа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устойчивая совокупность людей, объединённых значимым</w:t>
      </w:r>
      <w:r w:rsidR="00757D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только ей присущими социальными признаками (социальное положение, сфера деятельности, ценности и др.). Людей можно назвать социальной группой, если они осознают, что входят в конкретную группу и считаются её членами, признают, что другие члены этой группы — тоже её часть; взаимодействуют друг с другом внутри своей социальной общности. </w:t>
      </w:r>
    </w:p>
    <w:p w14:paraId="24B482B6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C074906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Виды социальных групп по численности</w:t>
      </w:r>
    </w:p>
    <w:p w14:paraId="7E893AE6" w14:textId="185C998C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Малая группа – </w:t>
      </w:r>
      <w:r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небольшая группа людей (от 2 до 30), которые связаны общими интересами, занимаются каким-либо общим делом, находятся в прямых отношениях. Для малой группы характер</w:t>
      </w:r>
      <w:r w:rsidR="00757D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 общие цели и задачи, поведенческие особенности. Малая группа – это семья, школьный класс, компания друзей и др.</w:t>
      </w:r>
    </w:p>
    <w:p w14:paraId="71A593F2" w14:textId="337B44AF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Большая группа</w:t>
      </w:r>
      <w:r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многочисленная совокупность людей, объединённых общими интересами, занимающих одинаковое положение в структуре общества. Большая группа – это нация, народность, социальная общность и др.</w:t>
      </w:r>
    </w:p>
    <w:p w14:paraId="782997A2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Почему люди объединяются в группы? </w:t>
      </w:r>
    </w:p>
    <w:p w14:paraId="6EAB1144" w14:textId="77777777" w:rsidR="00CC5AF9" w:rsidRPr="0057539B" w:rsidRDefault="00CC5AF9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Социальная группа предполагает сотрудничество в достижении определённых целей, решении задач, требующих взаимодействия людей.</w:t>
      </w:r>
    </w:p>
    <w:p w14:paraId="33C261CE" w14:textId="77777777" w:rsidR="00CC5AF9" w:rsidRPr="0057539B" w:rsidRDefault="00CC5AF9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группе человек получает поддержку, признание, возможность общаться, группа предполагает сотрудничество.</w:t>
      </w:r>
    </w:p>
    <w:p w14:paraId="432ED84E" w14:textId="77777777" w:rsidR="00CC5AF9" w:rsidRPr="0057539B" w:rsidRDefault="00CC5AF9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 социальной группе люди чувствуют себя в безопасности.</w:t>
      </w:r>
    </w:p>
    <w:p w14:paraId="772CF236" w14:textId="77777777" w:rsidR="00CC5AF9" w:rsidRPr="0057539B" w:rsidRDefault="00CC5AF9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В социальной группе человек удовлетворяет потребность в получении информации, новых знаний, научиться чему-либо.</w:t>
      </w:r>
    </w:p>
    <w:p w14:paraId="12550592" w14:textId="77777777" w:rsidR="00CC5AF9" w:rsidRPr="0057539B" w:rsidRDefault="00CC5AF9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2C36091" w14:textId="77777777" w:rsidR="00CC5AF9" w:rsidRPr="0057539B" w:rsidRDefault="00CC5AF9" w:rsidP="00DC34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Межличностное общение, общение в группе, межгрупповое общение (взаимодействие). Особенности общения в группе. Психологические характеристики группы и особенности взаимодействия в группе. Групповые нормы и ценности</w:t>
      </w:r>
    </w:p>
    <w:p w14:paraId="7C5C9328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68668BC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Межличностное общение</w:t>
      </w: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общение между отдельными личностями, обусловленное обстоятельствами природной и социальной среды, а также личными мотивами. Обсуждая школьные проблемы с одноклассником, обмениваясь электронной почтой с другом, решая семейные проблемы с мамой, вы участвуете в межличностном общении.</w:t>
      </w:r>
    </w:p>
    <w:p w14:paraId="6D6CA9DE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Особенность межличностного общения прежде всего в том, что участники общения обмениваются информацией. Не менее важно и то, что устанавливаются эмоциональные связи с другими. Именно поэтому мы можем говорить, что межличностное общение необходимо каждому человеку.</w:t>
      </w:r>
    </w:p>
    <w:p w14:paraId="7CBDA4FA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Кроме того, общаясь с другими, человек получает дополнительную информацию о себе – о своих личностных качествах, о поступках в различных ситуациях, о том, насколько хорошо он может быть понятен группе. </w:t>
      </w:r>
    </w:p>
    <w:p w14:paraId="126F0A6D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Общение в группе </w:t>
      </w: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имеет свои особенности и, как правило, начинается в малой группе, где люди связаны общими интересами и деятельностью. Регулируется общение в группе особыми правилами – групповыми нормами. </w:t>
      </w:r>
    </w:p>
    <w:p w14:paraId="48EFB7F6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Групповые нормы – это совокупность правил и требований, которые вырабатываются каждой группой. Групповые нормы регулируют поведение участников данной группы.</w:t>
      </w:r>
    </w:p>
    <w:p w14:paraId="2F713355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правило, групповые нормы не противоречат социальным установкам и правилам. Но нередко встречаются группы, нормы которых идут вразрез с одобряемыми правилами. В этом случае мы говорим о вовлечении в антиобщественные (деструктивные) сообщества. Для того чтобы стимулировать нормативное поведение и снижать вероятность отклонения от правил, в группе создаётся система </w:t>
      </w:r>
      <w:r w:rsidRPr="0057539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санкций.</w:t>
      </w: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Санкции могут быть поощрительные и запрещающие.</w:t>
      </w:r>
    </w:p>
    <w:p w14:paraId="24CB0AFD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Помимо существующих норм, взаимоотношения в группе регламентируются </w:t>
      </w:r>
      <w:r w:rsidRPr="0057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уровнем сплочённости</w:t>
      </w: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в группе отсутствуют общие цели, каждый действует сам по себе, говорят о низком уровне сплочённости, возможности конфликтных ситуаций. Высокий уровень сплочённости – это общие цели, члены группы разделяют ответственность за происходящее, стремятся достичь успеха.</w:t>
      </w:r>
    </w:p>
    <w:p w14:paraId="1C714DD9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Нормы, регулирующие отношения в группе,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связаны с ценностями. </w:t>
      </w: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Ценности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набор стандартов и критериев, которыми человек руководствуется в жизни, принимает решения и осуществляет действия. Ценности</w:t>
      </w:r>
      <w:r w:rsidRPr="0057539B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каждой группы складываются на основании выработки определённого отношения к социальным явлениям, её опытом в организации определённой деятельности. Ценности различных социальных групп могут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 совпадать между собой и иметь большую или меньшую значимость для групповой жизнедеятельности. Они также могут по-разному соотноситься с ценностями общества. Нормы как правила, регулирующие поведение и деятельность членов группы, опираются именно на групповые ценности.</w:t>
      </w:r>
    </w:p>
    <w:p w14:paraId="41C451AD" w14:textId="77777777" w:rsidR="00CC5AF9" w:rsidRPr="0057539B" w:rsidRDefault="00CC5AF9" w:rsidP="00D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Межгрупповое общение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предполагает взаимодействие нескольких групп, причём цели этих групп могут совпадать, а могут и не совпадать. В первом случае общение групп носит мирный характер. Если цели не совпадают – возможно возникновение конфликтной ситуации, а общение перерастает в конфронтацию. </w:t>
      </w:r>
    </w:p>
    <w:p w14:paraId="237E3D81" w14:textId="77777777" w:rsidR="00CC5AF9" w:rsidRPr="0057539B" w:rsidRDefault="00CC5AF9" w:rsidP="00D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Межгрупповое общение иногда выражается в личных взаимодействиях. При этом личность выбирает такие средства общения, которые наилучшим образом выражают коллективную позицию. Отношения между группами могут строиться по горизонтали и по вертикали. Взаимодействия по горизонтали строятся между группами, не связанными отношениями подчинения, они существуют «рядом». Это школьный класс с другим классом, если речь идёт о малой группе или нация с нацией, если речь идёт о большой социальной группе.</w:t>
      </w:r>
    </w:p>
    <w:p w14:paraId="3D0A47AB" w14:textId="77777777" w:rsidR="00CC5AF9" w:rsidRPr="0057539B" w:rsidRDefault="00CC5AF9" w:rsidP="00D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Взаимоотношения между группами по вертикали строятся в системе иерархии: класс – школа, город – государство. </w:t>
      </w:r>
    </w:p>
    <w:p w14:paraId="4E6C41BD" w14:textId="77777777" w:rsidR="00CC5AF9" w:rsidRPr="0057539B" w:rsidRDefault="00CC5AF9" w:rsidP="00D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психологическим характеристикам групп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, взаимодействующих друг с другом, относят следующие образования: групповые потребности, групповые интересы, групповые ценности и др. Осознание принадлежности к группе происходит на основе принятия этих характеристик, т. е. осознания некоторой общности с другими членами этой группы. Главной психологической характеристикой группы является наличие чувства «мы», когда члены группы различают некоторое образование «мы», в отличие от образования «они».</w:t>
      </w:r>
    </w:p>
    <w:p w14:paraId="2A22C89A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137686BA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Коллектив как социальная группа. Психологические закономерности в группе</w:t>
      </w:r>
    </w:p>
    <w:p w14:paraId="451B4BB0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3368AB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Коллектив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7539B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 группа, представляющая собой часть общества, объединённую совместной деятельностью людей, занятую решением конкретных задач, основанную на общности целей, принципов сотрудничества, сочетании индивидуальных и групповых интересов и работающих (обучающихся) в одной организации. Какими признаками должна обладать группа, чтобы считаться коллективом?</w:t>
      </w:r>
    </w:p>
    <w:p w14:paraId="264337C6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1. Наличие общих целей у всех членов коллектива.</w:t>
      </w:r>
    </w:p>
    <w:p w14:paraId="7BBF5DA0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2. Психологическое признание членами группы друг друга на основе совместных интересов, идеалов, принципов и др.</w:t>
      </w:r>
    </w:p>
    <w:p w14:paraId="7777B3E4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3. Наличие общих ценностей, норм и правил поведения в коллективе.</w:t>
      </w:r>
    </w:p>
    <w:p w14:paraId="463D19E7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4. Общий выбранный руководитель.</w:t>
      </w:r>
    </w:p>
    <w:p w14:paraId="3117984C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Коллектив играет огромную роль в жизни каждого человека. В коллективе удовлетворяется целый ряд потребностей человека. Во-первых, естественная потребность в общении, поддержка и защита в определённых ситуациях. Во-вторых, человек обретает возможность по-новому взглянуть на себя со стороны, оценить себя и свою роль в обществе. Коллектив мотивирует во многом творческую активность человека, стремление к самосовершенству. В свою очередь не только коллектив может влиять на человека, но и каждый член коллектива воздействует на него. Взаимовлияние члена коллектива и непосредственно коллектива друг на друга может быть как позитивным, так и негативным. Так, например, сильная личность может подчинить себе коллектив, слабый человек сам подчинится коллективу, растворится в нём. Идеальная ситуация располагается посредине и характеризуется доверительными партнёрскими отношениями, общими ценностями и нормами. </w:t>
      </w:r>
    </w:p>
    <w:p w14:paraId="713A6C3B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Итак, мы выяснили, что каждый человек принадлежит к определённой социальной группе. Причём одновременно он может принадлежать к различным группам. Например, он может учиться в школе, заниматься в секции, заниматься общественной деятельностью и др.</w:t>
      </w:r>
    </w:p>
    <w:p w14:paraId="6956FE5B" w14:textId="77777777" w:rsidR="00CC5AF9" w:rsidRPr="0057539B" w:rsidRDefault="00CC5AF9" w:rsidP="00DC34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39B">
        <w:rPr>
          <w:rStyle w:val="a4"/>
          <w:color w:val="000000" w:themeColor="text1"/>
          <w:sz w:val="28"/>
          <w:szCs w:val="28"/>
        </w:rPr>
        <w:t>Обязательными элементами любой группы являются</w:t>
      </w:r>
      <w:r w:rsidRPr="0057539B">
        <w:rPr>
          <w:color w:val="000000" w:themeColor="text1"/>
          <w:sz w:val="28"/>
          <w:szCs w:val="28"/>
        </w:rPr>
        <w:t> цели, общие нормы, санкции, групповые ритуалы, отношения, совместная деятельность. К числу характеристик группы или коллектива можно отнести: совместимость, сплочённость, сработанность, направленность, самоорганизованность.</w:t>
      </w:r>
    </w:p>
    <w:p w14:paraId="4968CAB1" w14:textId="77777777" w:rsidR="00CC5AF9" w:rsidRPr="0057539B" w:rsidRDefault="00CC5AF9" w:rsidP="00DC34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39B">
        <w:rPr>
          <w:rStyle w:val="a4"/>
          <w:color w:val="000000" w:themeColor="text1"/>
          <w:sz w:val="28"/>
          <w:szCs w:val="28"/>
        </w:rPr>
        <w:t>Совместимость</w:t>
      </w:r>
      <w:r w:rsidRPr="0057539B">
        <w:rPr>
          <w:color w:val="000000" w:themeColor="text1"/>
          <w:sz w:val="28"/>
          <w:szCs w:val="28"/>
        </w:rPr>
        <w:t> — это удовлетворённость партнёров друг другом при достаточно высоких энергетических затратах и значительной взаимной идентификации. Различают психофизиологическую и социально-психологическую совместимость.</w:t>
      </w:r>
    </w:p>
    <w:p w14:paraId="5434B5C7" w14:textId="77777777" w:rsidR="00CC5AF9" w:rsidRPr="0057539B" w:rsidRDefault="00CC5AF9" w:rsidP="00DC34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39B">
        <w:rPr>
          <w:b/>
          <w:color w:val="000000" w:themeColor="text1"/>
          <w:sz w:val="28"/>
          <w:szCs w:val="28"/>
        </w:rPr>
        <w:t>Сработанность</w:t>
      </w:r>
      <w:r w:rsidRPr="0057539B">
        <w:rPr>
          <w:color w:val="000000" w:themeColor="text1"/>
          <w:sz w:val="28"/>
          <w:szCs w:val="28"/>
        </w:rPr>
        <w:t xml:space="preserve"> — взаимодействие конкретных людей в конкретной деятельности. </w:t>
      </w:r>
    </w:p>
    <w:p w14:paraId="052E6618" w14:textId="77777777" w:rsidR="00CC5AF9" w:rsidRPr="0057539B" w:rsidRDefault="00CC5AF9" w:rsidP="00DC34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39B">
        <w:rPr>
          <w:rStyle w:val="a4"/>
          <w:color w:val="000000" w:themeColor="text1"/>
          <w:sz w:val="28"/>
          <w:szCs w:val="28"/>
        </w:rPr>
        <w:t>Сплочённость</w:t>
      </w:r>
      <w:r w:rsidRPr="0057539B">
        <w:rPr>
          <w:color w:val="000000" w:themeColor="text1"/>
          <w:sz w:val="28"/>
          <w:szCs w:val="28"/>
        </w:rPr>
        <w:t xml:space="preserve"> — единство, взаимосвязанность индивидов. </w:t>
      </w:r>
    </w:p>
    <w:p w14:paraId="600F4F2E" w14:textId="1B06C997" w:rsidR="00CC5AF9" w:rsidRPr="0057539B" w:rsidRDefault="00CC5AF9" w:rsidP="00DC34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7539B">
        <w:rPr>
          <w:color w:val="000000" w:themeColor="text1"/>
          <w:sz w:val="28"/>
          <w:szCs w:val="28"/>
        </w:rPr>
        <w:t xml:space="preserve">Важная социально-психологическая характеристика группы — лидерство, воздействие одного члена группы (или коллектива) на других. Выделяют следующие типы лидеров: лидер-организатор, лидер-инициатор, лидер-эрудит, лидер – генератор эмоционального настроя. </w:t>
      </w:r>
    </w:p>
    <w:p w14:paraId="465D74D9" w14:textId="77777777" w:rsidR="00CC5AF9" w:rsidRPr="0057539B" w:rsidRDefault="00CC5AF9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587A35" w14:textId="77777777" w:rsidR="00CC5AF9" w:rsidRPr="0057539B" w:rsidRDefault="00CC5AF9" w:rsidP="00DC34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7F5500C4" w14:textId="77777777" w:rsidR="00450EAC" w:rsidRPr="0057539B" w:rsidRDefault="00726CE5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Вопросы и задания</w:t>
      </w:r>
    </w:p>
    <w:p w14:paraId="7B0B6446" w14:textId="77777777" w:rsidR="00726CE5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726CE5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общение? Сформулируйте своими словами, сравните с определением учебника.</w:t>
      </w:r>
    </w:p>
    <w:p w14:paraId="7F12C20B" w14:textId="77777777" w:rsidR="00726CE5" w:rsidRPr="0057539B" w:rsidRDefault="00AE701E" w:rsidP="00DC341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726CE5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коммуникативная компетентность?</w:t>
      </w:r>
    </w:p>
    <w:p w14:paraId="0DAB2080" w14:textId="77777777" w:rsidR="00CC5AF9" w:rsidRPr="0057539B" w:rsidRDefault="0057539B" w:rsidP="00DC341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="00CC5AF9" w:rsidRPr="0057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Подумайте, к каким социальным группам вы принадлежите. Что даёт вам эта принадлежность? Обоснуйте свой ответ.</w:t>
      </w:r>
    </w:p>
    <w:p w14:paraId="790A95C1" w14:textId="77777777" w:rsidR="00CC5AF9" w:rsidRPr="0057539B" w:rsidRDefault="0057539B" w:rsidP="00DC341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C5AF9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 Какие виды общения существуют?</w:t>
      </w:r>
    </w:p>
    <w:p w14:paraId="2620035A" w14:textId="77777777" w:rsidR="00CC5AF9" w:rsidRPr="0057539B" w:rsidRDefault="0057539B" w:rsidP="00DC3410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</w:t>
      </w:r>
      <w:r w:rsidR="00CC5AF9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 В чём различие межличностного и межгруппового общения? Ответ отразите в таблице.</w:t>
      </w:r>
    </w:p>
    <w:p w14:paraId="352D5F73" w14:textId="77777777" w:rsidR="00CC5AF9" w:rsidRPr="0057539B" w:rsidRDefault="0057539B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C5AF9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 Что такое коллектив? Сформулируйте своими словами.</w:t>
      </w:r>
    </w:p>
    <w:p w14:paraId="28B38AC2" w14:textId="77777777" w:rsidR="00726CE5" w:rsidRPr="0057539B" w:rsidRDefault="0057539B" w:rsidP="00DC34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C5AF9" w:rsidRPr="0057539B">
        <w:rPr>
          <w:rFonts w:ascii="Times New Roman" w:hAnsi="Times New Roman" w:cs="Times New Roman"/>
          <w:color w:val="000000" w:themeColor="text1"/>
          <w:sz w:val="28"/>
          <w:szCs w:val="28"/>
        </w:rPr>
        <w:t>. Специалисты утверждают, что высшей формой организованной группы считается коллектив. Согласны ли вы с этим утверждением? Обоснуйте свою точку зрения.</w:t>
      </w:r>
    </w:p>
    <w:sectPr w:rsidR="00726CE5" w:rsidRPr="0057539B" w:rsidSect="00925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72F77" w14:textId="77777777" w:rsidR="00296065" w:rsidRDefault="00296065" w:rsidP="00F52CAC">
      <w:pPr>
        <w:spacing w:after="0" w:line="240" w:lineRule="auto"/>
      </w:pPr>
      <w:r>
        <w:separator/>
      </w:r>
    </w:p>
  </w:endnote>
  <w:endnote w:type="continuationSeparator" w:id="0">
    <w:p w14:paraId="79154184" w14:textId="77777777" w:rsidR="00296065" w:rsidRDefault="00296065" w:rsidP="00F5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69B9" w14:textId="77777777" w:rsidR="00F52CAC" w:rsidRDefault="00F52CA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5C1C" w14:textId="77777777" w:rsidR="00F52CAC" w:rsidRDefault="00F52CA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DF84" w14:textId="77777777" w:rsidR="00F52CAC" w:rsidRDefault="00F52C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A778F" w14:textId="77777777" w:rsidR="00296065" w:rsidRDefault="00296065" w:rsidP="00F52CAC">
      <w:pPr>
        <w:spacing w:after="0" w:line="240" w:lineRule="auto"/>
      </w:pPr>
      <w:r>
        <w:separator/>
      </w:r>
    </w:p>
  </w:footnote>
  <w:footnote w:type="continuationSeparator" w:id="0">
    <w:p w14:paraId="58E4D8DF" w14:textId="77777777" w:rsidR="00296065" w:rsidRDefault="00296065" w:rsidP="00F5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48B0" w14:textId="77777777" w:rsidR="00F52CAC" w:rsidRDefault="00F52CA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4E0A27BDB7F8461DB618972634CAAC5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4257379" w14:textId="0555F464" w:rsidR="00F52CAC" w:rsidRDefault="00F52CAC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52CAC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14</w:t>
        </w:r>
        <w:r w:rsidRPr="00F52CAC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B322B82" w14:textId="77777777" w:rsidR="00F52CAC" w:rsidRDefault="00F52CA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7A4D" w14:textId="77777777" w:rsidR="00F52CAC" w:rsidRDefault="00F52CA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85AA3"/>
    <w:multiLevelType w:val="hybridMultilevel"/>
    <w:tmpl w:val="9D30A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45C54"/>
    <w:multiLevelType w:val="hybridMultilevel"/>
    <w:tmpl w:val="DC404180"/>
    <w:lvl w:ilvl="0" w:tplc="17EC3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0E0512"/>
    <w:multiLevelType w:val="hybridMultilevel"/>
    <w:tmpl w:val="9952711E"/>
    <w:lvl w:ilvl="0" w:tplc="B8B6C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2B6D97"/>
    <w:multiLevelType w:val="multilevel"/>
    <w:tmpl w:val="1458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C3B"/>
    <w:rsid w:val="000B05B1"/>
    <w:rsid w:val="001259ED"/>
    <w:rsid w:val="001A28F6"/>
    <w:rsid w:val="001C3780"/>
    <w:rsid w:val="00252C35"/>
    <w:rsid w:val="00262CF1"/>
    <w:rsid w:val="002731F4"/>
    <w:rsid w:val="00296065"/>
    <w:rsid w:val="00307286"/>
    <w:rsid w:val="00334D29"/>
    <w:rsid w:val="003364CD"/>
    <w:rsid w:val="003A69D4"/>
    <w:rsid w:val="003F5A0D"/>
    <w:rsid w:val="0042279C"/>
    <w:rsid w:val="00450EAC"/>
    <w:rsid w:val="0057539B"/>
    <w:rsid w:val="00663374"/>
    <w:rsid w:val="006B31D0"/>
    <w:rsid w:val="006E5436"/>
    <w:rsid w:val="00726CE5"/>
    <w:rsid w:val="00737506"/>
    <w:rsid w:val="00757D35"/>
    <w:rsid w:val="007F4C3B"/>
    <w:rsid w:val="00822B14"/>
    <w:rsid w:val="0087458B"/>
    <w:rsid w:val="00903E1D"/>
    <w:rsid w:val="009248F3"/>
    <w:rsid w:val="00925678"/>
    <w:rsid w:val="009516EA"/>
    <w:rsid w:val="009D7CC7"/>
    <w:rsid w:val="00A96DAB"/>
    <w:rsid w:val="00AE701E"/>
    <w:rsid w:val="00B02072"/>
    <w:rsid w:val="00B33347"/>
    <w:rsid w:val="00B53DCA"/>
    <w:rsid w:val="00B8658D"/>
    <w:rsid w:val="00BD0ECF"/>
    <w:rsid w:val="00BE3A36"/>
    <w:rsid w:val="00C0338A"/>
    <w:rsid w:val="00C1162A"/>
    <w:rsid w:val="00C403E3"/>
    <w:rsid w:val="00C71177"/>
    <w:rsid w:val="00CC5AF9"/>
    <w:rsid w:val="00CD2410"/>
    <w:rsid w:val="00D15704"/>
    <w:rsid w:val="00D318B2"/>
    <w:rsid w:val="00D9148A"/>
    <w:rsid w:val="00DC3410"/>
    <w:rsid w:val="00E70610"/>
    <w:rsid w:val="00E75EE4"/>
    <w:rsid w:val="00EF4162"/>
    <w:rsid w:val="00F52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8128"/>
  <w15:docId w15:val="{C39667E9-727F-4A91-AD64-CD5B7FB3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3A36"/>
    <w:rPr>
      <w:b/>
      <w:bCs/>
    </w:rPr>
  </w:style>
  <w:style w:type="paragraph" w:styleId="a5">
    <w:name w:val="List Paragraph"/>
    <w:basedOn w:val="a"/>
    <w:uiPriority w:val="34"/>
    <w:qFormat/>
    <w:rsid w:val="00EF416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2CAC"/>
  </w:style>
  <w:style w:type="paragraph" w:styleId="a8">
    <w:name w:val="footer"/>
    <w:basedOn w:val="a"/>
    <w:link w:val="a9"/>
    <w:uiPriority w:val="99"/>
    <w:unhideWhenUsed/>
    <w:rsid w:val="00F5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5637">
              <w:marLeft w:val="0"/>
              <w:marRight w:val="0"/>
              <w:marTop w:val="480"/>
              <w:marBottom w:val="630"/>
              <w:divBdr>
                <w:top w:val="single" w:sz="18" w:space="28" w:color="4663AB"/>
                <w:left w:val="single" w:sz="18" w:space="28" w:color="4663AB"/>
                <w:bottom w:val="single" w:sz="18" w:space="31" w:color="4663AB"/>
                <w:right w:val="single" w:sz="18" w:space="28" w:color="4663AB"/>
              </w:divBdr>
            </w:div>
          </w:divsChild>
        </w:div>
        <w:div w:id="148519866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6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4947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138486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975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1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80774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33403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0635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48543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1763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864364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30496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163397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512983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53666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96181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756882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7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074653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61193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79416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0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829765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142248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876580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78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87499">
                  <w:marLeft w:val="0"/>
                  <w:marRight w:val="1080"/>
                  <w:marTop w:val="0"/>
                  <w:marBottom w:val="0"/>
                  <w:divBdr>
                    <w:top w:val="single" w:sz="6" w:space="0" w:color="D2D5D9"/>
                    <w:left w:val="single" w:sz="6" w:space="0" w:color="D2D5D9"/>
                    <w:bottom w:val="single" w:sz="6" w:space="0" w:color="D2D5D9"/>
                    <w:right w:val="single" w:sz="6" w:space="0" w:color="D2D5D9"/>
                  </w:divBdr>
                  <w:divsChild>
                    <w:div w:id="20533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8152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69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439431">
          <w:marLeft w:val="0"/>
          <w:marRight w:val="0"/>
          <w:marTop w:val="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7078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449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1959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1745301053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E0A27BDB7F8461DB618972634CAAC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B591E3-76AD-414B-8ECB-2B9F8FE44786}"/>
      </w:docPartPr>
      <w:docPartBody>
        <w:p w:rsidR="002B7E5A" w:rsidRDefault="00C04463" w:rsidP="00C04463">
          <w:pPr>
            <w:pStyle w:val="4E0A27BDB7F8461DB618972634CAAC5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63"/>
    <w:rsid w:val="002B4357"/>
    <w:rsid w:val="002B7E5A"/>
    <w:rsid w:val="007E1167"/>
    <w:rsid w:val="00C04463"/>
    <w:rsid w:val="00DA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E0A27BDB7F8461DB618972634CAAC5D">
    <w:name w:val="4E0A27BDB7F8461DB618972634CAAC5D"/>
    <w:rsid w:val="00C044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14, правообладатель - АО "Издательство "Просвещение"</vt:lpstr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14,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36</cp:revision>
  <dcterms:created xsi:type="dcterms:W3CDTF">2024-07-09T10:26:00Z</dcterms:created>
  <dcterms:modified xsi:type="dcterms:W3CDTF">2026-08-26T11:54:00Z</dcterms:modified>
</cp:coreProperties>
</file>